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E7D476" w14:textId="62C478F1" w:rsidR="00E67A50" w:rsidRDefault="00E67A50">
      <w:r>
        <w:rPr>
          <w:noProof/>
        </w:rPr>
        <w:drawing>
          <wp:inline distT="0" distB="0" distL="0" distR="0" wp14:anchorId="26608E91" wp14:editId="17EBED16">
            <wp:extent cx="3086100" cy="1397911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DK LOGO Color 2014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3089" cy="14056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BFD28B" w14:textId="77777777" w:rsidR="00E67A50" w:rsidRDefault="00E67A50"/>
    <w:p w14:paraId="00000002" w14:textId="48CE7734" w:rsidR="00DD5FA8" w:rsidRDefault="00E67A50">
      <w:r>
        <w:t>To:</w:t>
      </w:r>
      <w:r>
        <w:tab/>
        <w:t>City of Pompano Beach</w:t>
      </w:r>
    </w:p>
    <w:p w14:paraId="00EE7C4A" w14:textId="771B5997" w:rsidR="00E67A50" w:rsidRDefault="004147B2" w:rsidP="00E67A50">
      <w:pPr>
        <w:ind w:firstLine="720"/>
      </w:pPr>
      <w:r>
        <w:t>Department of Development Services</w:t>
      </w:r>
    </w:p>
    <w:p w14:paraId="39B0BC4F" w14:textId="62FB7183" w:rsidR="00E67A50" w:rsidRDefault="00E67A50" w:rsidP="00E67A50">
      <w:pPr>
        <w:ind w:firstLine="720"/>
      </w:pPr>
      <w:r>
        <w:t>100 West Atlantic Boulevard</w:t>
      </w:r>
    </w:p>
    <w:p w14:paraId="633E9C35" w14:textId="4BC198C9" w:rsidR="00E67A50" w:rsidRDefault="00E67A50" w:rsidP="00E67A50">
      <w:pPr>
        <w:ind w:firstLine="720"/>
      </w:pPr>
      <w:r>
        <w:t>Pompano Beach, FL 33060</w:t>
      </w:r>
    </w:p>
    <w:p w14:paraId="5D0F3820" w14:textId="2BE90D0D" w:rsidR="00E67A50" w:rsidRDefault="00E67A50"/>
    <w:p w14:paraId="26A67501" w14:textId="3F006D9A" w:rsidR="00E67A50" w:rsidRDefault="00E67A50">
      <w:r>
        <w:t>Date:</w:t>
      </w:r>
      <w:r>
        <w:tab/>
      </w:r>
      <w:r w:rsidR="00B330E3">
        <w:t>January 26, 2021</w:t>
      </w:r>
    </w:p>
    <w:p w14:paraId="7AD83BFF" w14:textId="77777777" w:rsidR="00E67A50" w:rsidRDefault="00E67A50"/>
    <w:p w14:paraId="78D54BE3" w14:textId="21C8B220" w:rsidR="00E67A50" w:rsidRPr="00E67A50" w:rsidRDefault="00E67A50">
      <w:pPr>
        <w:rPr>
          <w:b/>
          <w:bCs/>
        </w:rPr>
      </w:pPr>
      <w:r>
        <w:t>Re:</w:t>
      </w:r>
      <w:r>
        <w:tab/>
      </w:r>
      <w:r w:rsidR="00943C0B">
        <w:rPr>
          <w:b/>
          <w:bCs/>
        </w:rPr>
        <w:t>SITE PLAN SUBMITTAL</w:t>
      </w:r>
    </w:p>
    <w:p w14:paraId="6E13018A" w14:textId="77777777" w:rsidR="008E4F9F" w:rsidRDefault="00E67A50" w:rsidP="008E4F9F">
      <w:r>
        <w:tab/>
      </w:r>
      <w:r w:rsidR="008E4F9F">
        <w:t>Taha Marine Restaurant Development</w:t>
      </w:r>
    </w:p>
    <w:p w14:paraId="6A2EFAEC" w14:textId="77777777" w:rsidR="008E4F9F" w:rsidRDefault="008E4F9F" w:rsidP="008E4F9F">
      <w:r>
        <w:tab/>
        <w:t>3109-3231 East Atlantic Boulevard</w:t>
      </w:r>
    </w:p>
    <w:p w14:paraId="275D303D" w14:textId="77777777" w:rsidR="008E4F9F" w:rsidRDefault="008E4F9F" w:rsidP="008E4F9F">
      <w:r>
        <w:tab/>
        <w:t>Pompano Beach, FL 33062</w:t>
      </w:r>
    </w:p>
    <w:p w14:paraId="1B5FE9DA" w14:textId="3D105B58" w:rsidR="00E67A50" w:rsidRDefault="00E67A50" w:rsidP="008E4F9F"/>
    <w:p w14:paraId="216DD4F5" w14:textId="77777777" w:rsidR="00175D58" w:rsidRDefault="00175D58">
      <w:pPr>
        <w:rPr>
          <w:b/>
          <w:bCs/>
        </w:rPr>
      </w:pPr>
    </w:p>
    <w:p w14:paraId="7543DC60" w14:textId="4F668BC2" w:rsidR="00E67A50" w:rsidRPr="00175D58" w:rsidRDefault="00D64A91" w:rsidP="00175D58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LEGAL DESCRIPTION</w:t>
      </w:r>
    </w:p>
    <w:p w14:paraId="1BF8F27E" w14:textId="77777777" w:rsidR="00175D58" w:rsidRDefault="00175D58"/>
    <w:p w14:paraId="588F6A95" w14:textId="3A43E53F" w:rsidR="00853FA5" w:rsidRDefault="00D64A91" w:rsidP="00853FA5">
      <w:r>
        <w:t>A parcel of land being a portion of section 31, township 48 south, range 43 east, said parcel being more particularly described as follows:</w:t>
      </w:r>
    </w:p>
    <w:p w14:paraId="59BE6A57" w14:textId="79027E3E" w:rsidR="00D64A91" w:rsidRDefault="00D64A91" w:rsidP="00853FA5"/>
    <w:p w14:paraId="476BA515" w14:textId="77777777" w:rsidR="00B330E3" w:rsidRDefault="00D64A91" w:rsidP="00853FA5">
      <w:r>
        <w:t xml:space="preserve">The south 180 feet of that portion of the west one-half (W ½) of the southwest one-quarter </w:t>
      </w:r>
    </w:p>
    <w:p w14:paraId="779F5771" w14:textId="77777777" w:rsidR="00B330E3" w:rsidRDefault="00D64A91" w:rsidP="00853FA5">
      <w:r>
        <w:t>(SW ¼)</w:t>
      </w:r>
      <w:r w:rsidRPr="00D64A91">
        <w:t xml:space="preserve"> </w:t>
      </w:r>
      <w:r>
        <w:t>of the southeast one-quarter (SE ¼) lying east of the intracoastal waterway, excepting therefrom the eas</w:t>
      </w:r>
      <w:r w:rsidR="00794604">
        <w:t>t</w:t>
      </w:r>
      <w:r>
        <w:t xml:space="preserve"> 25 feet thereof, and further excepting the south 50 feet thereof, (said exceptions having been c</w:t>
      </w:r>
      <w:r w:rsidR="00794604">
        <w:t>o</w:t>
      </w:r>
      <w:r>
        <w:t>nveyed for public roads) of section 31, township 48 south,</w:t>
      </w:r>
    </w:p>
    <w:p w14:paraId="6FB20D47" w14:textId="36EA902C" w:rsidR="00D64A91" w:rsidRDefault="00D64A91" w:rsidP="00853FA5">
      <w:proofErr w:type="gramStart"/>
      <w:r>
        <w:t>range 43 east,</w:t>
      </w:r>
      <w:proofErr w:type="gramEnd"/>
      <w:r>
        <w:t xml:space="preserve"> of the public records of Broward County, Florida;</w:t>
      </w:r>
    </w:p>
    <w:p w14:paraId="290EAD63" w14:textId="331E7822" w:rsidR="00D64A91" w:rsidRDefault="00D64A91" w:rsidP="00853FA5"/>
    <w:p w14:paraId="32F38549" w14:textId="5E5EEF2D" w:rsidR="00D64A91" w:rsidRDefault="00D64A91" w:rsidP="00853FA5">
      <w:r>
        <w:t>Said lan</w:t>
      </w:r>
      <w:r w:rsidR="000D7688">
        <w:t>d</w:t>
      </w:r>
      <w:r>
        <w:t xml:space="preserve"> situate, lying and being in Broward County, Florida</w:t>
      </w:r>
    </w:p>
    <w:p w14:paraId="0A2C3D1C" w14:textId="6D3ACA64" w:rsidR="00D64A91" w:rsidRPr="005356BF" w:rsidRDefault="00D64A91" w:rsidP="00853FA5">
      <w:pPr>
        <w:rPr>
          <w:bCs/>
        </w:rPr>
      </w:pPr>
      <w:r>
        <w:t xml:space="preserve">And containing 0.857 </w:t>
      </w:r>
      <w:r w:rsidR="00794604">
        <w:t>acres, more or less</w:t>
      </w:r>
    </w:p>
    <w:sectPr w:rsidR="00D64A91" w:rsidRPr="005356BF" w:rsidSect="00244E13">
      <w:footerReference w:type="default" r:id="rId8"/>
      <w:pgSz w:w="12240" w:h="15840" w:code="1"/>
      <w:pgMar w:top="720" w:right="1440" w:bottom="720" w:left="1440" w:header="288" w:footer="28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AAB4E05" w14:textId="77777777" w:rsidR="00244E13" w:rsidRDefault="00244E13" w:rsidP="00244E13">
      <w:pPr>
        <w:spacing w:line="240" w:lineRule="auto"/>
      </w:pPr>
      <w:r>
        <w:separator/>
      </w:r>
    </w:p>
  </w:endnote>
  <w:endnote w:type="continuationSeparator" w:id="0">
    <w:p w14:paraId="5546C636" w14:textId="77777777" w:rsidR="00244E13" w:rsidRDefault="00244E13" w:rsidP="00244E1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echnical">
    <w:panose1 w:val="03050502040202020B03"/>
    <w:charset w:val="00"/>
    <w:family w:val="script"/>
    <w:pitch w:val="variable"/>
    <w:sig w:usb0="00000003" w:usb1="00000000" w:usb2="00000000" w:usb3="00000000" w:csb0="00000001" w:csb1="00000000"/>
  </w:font>
  <w:font w:name="Dutch801 Rm BT">
    <w:panose1 w:val="02020603060505020304"/>
    <w:charset w:val="00"/>
    <w:family w:val="roman"/>
    <w:pitch w:val="variable"/>
    <w:sig w:usb0="00000087" w:usb1="00000000" w:usb2="00000000" w:usb3="00000000" w:csb0="0000001B" w:csb1="00000000"/>
  </w:font>
  <w:font w:name="WP TypographicSymbols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B39EFA" w14:textId="40A1074A" w:rsidR="00244E13" w:rsidRDefault="00244E13" w:rsidP="00244E13"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center"/>
      <w:rPr>
        <w:rFonts w:ascii="Dutch801 Rm BT" w:hAnsi="Dutch801 Rm BT"/>
      </w:rPr>
    </w:pPr>
    <w:r>
      <w:rPr>
        <w:rFonts w:ascii="Technical" w:hAnsi="Technical"/>
        <w:sz w:val="26"/>
        <w:u w:val="single"/>
      </w:rPr>
      <w:t>61 NE 1</w:t>
    </w:r>
    <w:r w:rsidRPr="00244E13">
      <w:rPr>
        <w:rFonts w:ascii="Technical" w:hAnsi="Technical"/>
        <w:sz w:val="26"/>
        <w:u w:val="single"/>
        <w:vertAlign w:val="superscript"/>
      </w:rPr>
      <w:t>st</w:t>
    </w:r>
    <w:r>
      <w:rPr>
        <w:rFonts w:ascii="Technical" w:hAnsi="Technical"/>
        <w:sz w:val="26"/>
        <w:u w:val="single"/>
      </w:rPr>
      <w:t xml:space="preserve"> STREET    </w:t>
    </w:r>
    <w:proofErr w:type="gramStart"/>
    <w:r>
      <w:rPr>
        <w:rFonts w:ascii="WP TypographicSymbols" w:hAnsi="WP TypographicSymbols"/>
        <w:sz w:val="26"/>
        <w:u w:val="single"/>
      </w:rPr>
      <w:t>*</w:t>
    </w:r>
    <w:r>
      <w:rPr>
        <w:rFonts w:ascii="Technical" w:hAnsi="Technical"/>
        <w:sz w:val="26"/>
        <w:u w:val="single"/>
      </w:rPr>
      <w:t xml:space="preserve">  SUITE</w:t>
    </w:r>
    <w:proofErr w:type="gramEnd"/>
    <w:r>
      <w:rPr>
        <w:rFonts w:ascii="Technical" w:hAnsi="Technical"/>
        <w:sz w:val="26"/>
        <w:u w:val="single"/>
      </w:rPr>
      <w:t xml:space="preserve"> 2    </w:t>
    </w:r>
    <w:r>
      <w:rPr>
        <w:rFonts w:ascii="WP TypographicSymbols" w:hAnsi="WP TypographicSymbols"/>
        <w:sz w:val="26"/>
        <w:u w:val="single"/>
      </w:rPr>
      <w:t>*</w:t>
    </w:r>
    <w:r>
      <w:rPr>
        <w:rFonts w:ascii="Technical" w:hAnsi="Technical"/>
        <w:sz w:val="26"/>
        <w:u w:val="single"/>
      </w:rPr>
      <w:t xml:space="preserve">    POMPANO BEACH, FLORIDA  33060</w:t>
    </w:r>
  </w:p>
  <w:p w14:paraId="25E697F1" w14:textId="0AB9D441" w:rsidR="00244E13" w:rsidRDefault="00244E13" w:rsidP="00244E13"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center"/>
      <w:rPr>
        <w:rFonts w:ascii="Dutch801 Rm BT" w:hAnsi="Dutch801 Rm BT"/>
      </w:rPr>
    </w:pPr>
    <w:r>
      <w:rPr>
        <w:rFonts w:ascii="Technical" w:hAnsi="Technical"/>
        <w:sz w:val="20"/>
      </w:rPr>
      <w:t>PHONE:954/941-3329</w:t>
    </w:r>
    <w:r>
      <w:rPr>
        <w:rFonts w:ascii="Technical" w:hAnsi="Technical"/>
        <w:sz w:val="20"/>
      </w:rPr>
      <w:tab/>
    </w:r>
    <w:r w:rsidR="004147B2">
      <w:rPr>
        <w:rFonts w:ascii="Technical" w:hAnsi="Technical"/>
        <w:sz w:val="20"/>
      </w:rPr>
      <w:t xml:space="preserve">      </w:t>
    </w:r>
    <w:r>
      <w:rPr>
        <w:rFonts w:ascii="Technical" w:hAnsi="Technical"/>
        <w:sz w:val="20"/>
      </w:rPr>
      <w:t xml:space="preserve"> </w:t>
    </w:r>
    <w:r>
      <w:rPr>
        <w:rStyle w:val="Hypertext"/>
        <w:rFonts w:ascii="Technical" w:hAnsi="Technical"/>
        <w:sz w:val="20"/>
      </w:rPr>
      <w:t>E-MAIL: dk@dk-group.com</w:t>
    </w:r>
    <w:r>
      <w:rPr>
        <w:rFonts w:ascii="Technical" w:hAnsi="Technical"/>
        <w:sz w:val="20"/>
      </w:rPr>
      <w:t xml:space="preserve">                               FAX:954/943-7708</w:t>
    </w:r>
  </w:p>
  <w:p w14:paraId="51145EDB" w14:textId="77777777" w:rsidR="00244E13" w:rsidRDefault="00244E1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0B077EF" w14:textId="77777777" w:rsidR="00244E13" w:rsidRDefault="00244E13" w:rsidP="00244E13">
      <w:pPr>
        <w:spacing w:line="240" w:lineRule="auto"/>
      </w:pPr>
      <w:r>
        <w:separator/>
      </w:r>
    </w:p>
  </w:footnote>
  <w:footnote w:type="continuationSeparator" w:id="0">
    <w:p w14:paraId="2D9262A7" w14:textId="77777777" w:rsidR="00244E13" w:rsidRDefault="00244E13" w:rsidP="00244E1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79683B"/>
    <w:multiLevelType w:val="hybridMultilevel"/>
    <w:tmpl w:val="1AE081D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A26F96"/>
    <w:multiLevelType w:val="hybridMultilevel"/>
    <w:tmpl w:val="D0B8AD2E"/>
    <w:lvl w:ilvl="0" w:tplc="56EC1982">
      <w:start w:val="2"/>
      <w:numFmt w:val="bullet"/>
      <w:lvlText w:val="-"/>
      <w:lvlJc w:val="left"/>
      <w:pPr>
        <w:ind w:left="1080" w:hanging="360"/>
      </w:pPr>
      <w:rPr>
        <w:rFonts w:ascii="Arial" w:eastAsia="Arial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3F72E0E"/>
    <w:multiLevelType w:val="hybridMultilevel"/>
    <w:tmpl w:val="D2E2CA24"/>
    <w:lvl w:ilvl="0" w:tplc="92C876A4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B205213"/>
    <w:multiLevelType w:val="multilevel"/>
    <w:tmpl w:val="E6A86D92"/>
    <w:lvl w:ilvl="0">
      <w:start w:val="1"/>
      <w:numFmt w:val="upp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5FA8"/>
    <w:rsid w:val="000050A4"/>
    <w:rsid w:val="00083EC8"/>
    <w:rsid w:val="000A02F8"/>
    <w:rsid w:val="000D7688"/>
    <w:rsid w:val="00175D58"/>
    <w:rsid w:val="001E265A"/>
    <w:rsid w:val="001E6AAA"/>
    <w:rsid w:val="001F1B3B"/>
    <w:rsid w:val="00200099"/>
    <w:rsid w:val="002002B2"/>
    <w:rsid w:val="00202EA8"/>
    <w:rsid w:val="00244E13"/>
    <w:rsid w:val="00250879"/>
    <w:rsid w:val="00276D70"/>
    <w:rsid w:val="002D1628"/>
    <w:rsid w:val="003745E4"/>
    <w:rsid w:val="003A51A3"/>
    <w:rsid w:val="003B6845"/>
    <w:rsid w:val="003C020F"/>
    <w:rsid w:val="003D4419"/>
    <w:rsid w:val="004147B2"/>
    <w:rsid w:val="00440012"/>
    <w:rsid w:val="004B2A0B"/>
    <w:rsid w:val="005356BF"/>
    <w:rsid w:val="0063599C"/>
    <w:rsid w:val="006C50A7"/>
    <w:rsid w:val="007648DB"/>
    <w:rsid w:val="00794604"/>
    <w:rsid w:val="007A285A"/>
    <w:rsid w:val="007A2945"/>
    <w:rsid w:val="007D0492"/>
    <w:rsid w:val="007D17C0"/>
    <w:rsid w:val="00853FA5"/>
    <w:rsid w:val="008724B2"/>
    <w:rsid w:val="008E4F9F"/>
    <w:rsid w:val="008E7597"/>
    <w:rsid w:val="008F4C24"/>
    <w:rsid w:val="008F668D"/>
    <w:rsid w:val="00943C0B"/>
    <w:rsid w:val="00944DBD"/>
    <w:rsid w:val="0098325A"/>
    <w:rsid w:val="00A4648E"/>
    <w:rsid w:val="00A81D81"/>
    <w:rsid w:val="00A87D01"/>
    <w:rsid w:val="00A944BF"/>
    <w:rsid w:val="00AD0769"/>
    <w:rsid w:val="00AD7409"/>
    <w:rsid w:val="00B27B61"/>
    <w:rsid w:val="00B330E3"/>
    <w:rsid w:val="00C62CE9"/>
    <w:rsid w:val="00CA5DED"/>
    <w:rsid w:val="00D629C0"/>
    <w:rsid w:val="00D64A91"/>
    <w:rsid w:val="00DD5FA8"/>
    <w:rsid w:val="00DF42AE"/>
    <w:rsid w:val="00E445A4"/>
    <w:rsid w:val="00E56954"/>
    <w:rsid w:val="00E67A50"/>
    <w:rsid w:val="00EE4B3A"/>
    <w:rsid w:val="00F072AF"/>
    <w:rsid w:val="00F5248C"/>
    <w:rsid w:val="00FE5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F78563"/>
  <w15:docId w15:val="{02603A69-30BF-4B4B-AF3E-350A21BDBD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ListParagraph">
    <w:name w:val="List Paragraph"/>
    <w:basedOn w:val="Normal"/>
    <w:uiPriority w:val="34"/>
    <w:qFormat/>
    <w:rsid w:val="003A51A3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A464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244E13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44E13"/>
  </w:style>
  <w:style w:type="paragraph" w:styleId="Footer">
    <w:name w:val="footer"/>
    <w:basedOn w:val="Normal"/>
    <w:link w:val="FooterChar"/>
    <w:uiPriority w:val="99"/>
    <w:unhideWhenUsed/>
    <w:rsid w:val="00244E13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44E13"/>
  </w:style>
  <w:style w:type="character" w:customStyle="1" w:styleId="Hypertext">
    <w:name w:val="Hypertext"/>
    <w:rsid w:val="00244E13"/>
    <w:rPr>
      <w:color w:val="0000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6903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1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142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 Capi</dc:creator>
  <cp:lastModifiedBy>Peggy Fitzgerald</cp:lastModifiedBy>
  <cp:revision>5</cp:revision>
  <cp:lastPrinted>2020-12-29T17:00:00Z</cp:lastPrinted>
  <dcterms:created xsi:type="dcterms:W3CDTF">2021-01-21T20:53:00Z</dcterms:created>
  <dcterms:modified xsi:type="dcterms:W3CDTF">2021-04-06T14:54:00Z</dcterms:modified>
</cp:coreProperties>
</file>